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48" w:rsidRDefault="001440B0"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356C3E34">
            <wp:extent cx="306641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5FC" w:rsidRDefault="008765FC">
      <w:pPr>
        <w:rPr>
          <w:rFonts w:ascii="Calibri" w:hAnsi="Calibri" w:cs="Calibri"/>
          <w:color w:val="4D4D4D"/>
          <w:sz w:val="27"/>
          <w:szCs w:val="27"/>
          <w:shd w:val="clear" w:color="auto" w:fill="FFFFFF"/>
        </w:rPr>
      </w:pPr>
      <w:r>
        <w:rPr>
          <w:rFonts w:ascii="Calibri" w:hAnsi="Calibri" w:cs="Calibri"/>
          <w:color w:val="4D4D4D"/>
          <w:sz w:val="27"/>
          <w:szCs w:val="27"/>
          <w:shd w:val="clear" w:color="auto" w:fill="FFFFFF"/>
        </w:rPr>
        <w:t>Напольные плинтуса</w:t>
      </w:r>
    </w:p>
    <w:p w:rsidR="008765FC" w:rsidRDefault="008765F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Гениальная конструкция плинтуса SALAG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Generation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позволяет без усилий производить монтаж и демонтаж плинтуса и даёт ряд новых возможностей. Перестановка колонок, подключение компьютера, смена обоев, покраска стен никогда не были ещё такими простыми. Достаточно снять верхнюю часть плинтуса, сделать всё необходимое, а затем закрыть её и ... готово!  А высокое качество и богатая цветовая гамма – это стандарт!</w:t>
      </w:r>
    </w:p>
    <w:p w:rsidR="008765FC" w:rsidRPr="008765FC" w:rsidRDefault="008765FC">
      <w:pPr>
        <w:rPr>
          <w:b/>
          <w:i/>
        </w:rPr>
      </w:pPr>
      <w:r w:rsidRPr="008765FC">
        <w:rPr>
          <w:rFonts w:ascii="Arial" w:hAnsi="Arial" w:cs="Arial"/>
          <w:b/>
          <w:i/>
          <w:color w:val="333333"/>
          <w:shd w:val="clear" w:color="auto" w:fill="FFFFFF"/>
        </w:rPr>
        <w:t xml:space="preserve">                                                         Монтаж плинтуса </w:t>
      </w:r>
    </w:p>
    <w:p w:rsidR="00E33459" w:rsidRDefault="00E33459"/>
    <w:p w:rsidR="00E33459" w:rsidRDefault="008765FC">
      <w:r>
        <w:rPr>
          <w:noProof/>
          <w:lang w:eastAsia="ru-RU"/>
        </w:rPr>
        <w:drawing>
          <wp:inline distT="0" distB="0" distL="0" distR="0" wp14:anchorId="09D0022E">
            <wp:extent cx="5495925" cy="504327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164" cy="5047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941" w:rsidRDefault="00280941"/>
    <w:p w:rsidR="00280941" w:rsidRDefault="00280941"/>
    <w:p w:rsidR="00876AF3" w:rsidRPr="00876AF3" w:rsidRDefault="00280941" w:rsidP="00876AF3">
      <w:pPr>
        <w:spacing w:after="225" w:line="240" w:lineRule="auto"/>
        <w:outlineLvl w:val="2"/>
        <w:rPr>
          <w:rFonts w:ascii="Times New Roman" w:eastAsia="Times New Roman" w:hAnsi="Times New Roman" w:cs="Times New Roman"/>
          <w:color w:val="9C9C9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9C9C9C"/>
          <w:sz w:val="27"/>
          <w:szCs w:val="27"/>
          <w:lang w:eastAsia="ru-RU"/>
        </w:rPr>
        <w:lastRenderedPageBreak/>
        <w:t xml:space="preserve">                         </w:t>
      </w:r>
      <w:r w:rsidR="004C69C1">
        <w:rPr>
          <w:rFonts w:ascii="Times New Roman" w:eastAsia="Times New Roman" w:hAnsi="Times New Roman" w:cs="Times New Roman"/>
          <w:color w:val="9C9C9C"/>
          <w:sz w:val="27"/>
          <w:szCs w:val="27"/>
          <w:lang w:eastAsia="ru-RU"/>
        </w:rPr>
        <w:t>Главные преи</w:t>
      </w:r>
      <w:r w:rsidR="00876AF3" w:rsidRPr="00876AF3">
        <w:rPr>
          <w:rFonts w:ascii="Times New Roman" w:eastAsia="Times New Roman" w:hAnsi="Times New Roman" w:cs="Times New Roman"/>
          <w:color w:val="9C9C9C"/>
          <w:sz w:val="27"/>
          <w:szCs w:val="27"/>
          <w:lang w:eastAsia="ru-RU"/>
        </w:rPr>
        <w:t>мущества напольного плинтуса</w:t>
      </w:r>
    </w:p>
    <w:p w:rsidR="00876AF3" w:rsidRPr="00876AF3" w:rsidRDefault="00876AF3" w:rsidP="00876AF3">
      <w:pPr>
        <w:numPr>
          <w:ilvl w:val="0"/>
          <w:numId w:val="1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Открываешь, закрываешь и готово.</w:t>
      </w:r>
      <w:r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Запатентованная конструкция позволяет монтировать и демонтировать плинтус без использования инструментов</w:t>
      </w:r>
    </w:p>
    <w:p w:rsidR="00876AF3" w:rsidRPr="00876AF3" w:rsidRDefault="00876AF3" w:rsidP="00876AF3">
      <w:pPr>
        <w:numPr>
          <w:ilvl w:val="0"/>
          <w:numId w:val="1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места для размещения электропроводки.</w:t>
      </w:r>
      <w:r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возможность размещения большого количества проводов, в том числе после монтажа. Размещение дополнительной проводки возможно без использования инструментов.</w:t>
      </w:r>
    </w:p>
    <w:p w:rsidR="00876AF3" w:rsidRPr="00876AF3" w:rsidRDefault="00876AF3" w:rsidP="00876AF3">
      <w:pPr>
        <w:numPr>
          <w:ilvl w:val="0"/>
          <w:numId w:val="1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Покраска стен и оклеивание обоями без демонтажа.</w:t>
      </w:r>
      <w:r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простому снятию нижней части плинтуса, нет необходимости полного демонтажа плинтуса во время покраски стен или оклеивании стен обоями</w:t>
      </w:r>
    </w:p>
    <w:p w:rsidR="00876AF3" w:rsidRPr="00876AF3" w:rsidRDefault="00876AF3" w:rsidP="00876AF3">
      <w:pPr>
        <w:numPr>
          <w:ilvl w:val="0"/>
          <w:numId w:val="1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Молниеносный монтаж.</w:t>
      </w:r>
      <w:r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Плинтус поставляется с готовыми отверстиями, что значительно сокращает время его монтажа.</w:t>
      </w:r>
    </w:p>
    <w:p w:rsidR="00876AF3" w:rsidRPr="00876AF3" w:rsidRDefault="00876AF3" w:rsidP="00876AF3">
      <w:pPr>
        <w:numPr>
          <w:ilvl w:val="0"/>
          <w:numId w:val="1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Маскировка электро и телевизионной проводки.</w:t>
      </w:r>
      <w:r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Уникальная конструкция плинтуса даёт возможность раздельного размещения проводки. Сепаратор проводов внутри нашего плинтуса это важное </w:t>
      </w:r>
      <w:r w:rsidR="004C69C1"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</w:t>
      </w:r>
      <w:bookmarkStart w:id="0" w:name="_GoBack"/>
      <w:bookmarkEnd w:id="0"/>
      <w:r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системы NG. Провода напряжения нарушают передаваемый сигнал антенными проводами. Это имеет значительное влияние на качество изображения на экране или  во время прослушивания музыки.</w:t>
      </w:r>
    </w:p>
    <w:p w:rsidR="00876AF3" w:rsidRPr="00876AF3" w:rsidRDefault="00876AF3" w:rsidP="00876AF3">
      <w:pPr>
        <w:numPr>
          <w:ilvl w:val="0"/>
          <w:numId w:val="1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 незаметное соединение всех элементов плинтуса.</w:t>
      </w:r>
      <w:r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современной технологии и высокому качеству производства плинтуса соединение элементов практически незаметно.</w:t>
      </w:r>
    </w:p>
    <w:p w:rsidR="00876AF3" w:rsidRPr="00876AF3" w:rsidRDefault="00876AF3" w:rsidP="00876AF3">
      <w:pPr>
        <w:numPr>
          <w:ilvl w:val="0"/>
          <w:numId w:val="1"/>
        </w:numPr>
        <w:spacing w:after="0" w:line="270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двухслойная технология</w:t>
      </w:r>
      <w:r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Плинтус, помимо слоя краски, дополнительно покрывается специальным лаком, благодаря чему его покрытие становит</w:t>
      </w:r>
      <w:r w:rsidR="004C6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однородным, а это даёт возмо</w:t>
      </w:r>
      <w:r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жность подобрать цвет плинтуса под цвет </w:t>
      </w:r>
      <w:proofErr w:type="spellStart"/>
      <w:r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ламината</w:t>
      </w:r>
      <w:proofErr w:type="spellEnd"/>
      <w:r w:rsidRPr="00876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кроме того это дополнительно защищает изделие от разного вида механических повреждений и вредного воздействия лучей УФ</w:t>
      </w:r>
    </w:p>
    <w:p w:rsidR="00876AF3" w:rsidRPr="00876AF3" w:rsidRDefault="00876AF3" w:rsidP="00876AF3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69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Эластичность плинтуса = идеальное прилегание</w:t>
      </w:r>
      <w:proofErr w:type="gramStart"/>
      <w:r w:rsidRPr="004C69C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876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876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лагодаря эластичному материалу, плинтус идеально прилегает даже к неровностям стен и полов.</w:t>
      </w:r>
    </w:p>
    <w:p w:rsidR="008765FC" w:rsidRDefault="008765FC">
      <w:pPr>
        <w:rPr>
          <w:rFonts w:ascii="Times New Roman" w:hAnsi="Times New Roman" w:cs="Times New Roman"/>
          <w:sz w:val="24"/>
          <w:szCs w:val="24"/>
        </w:rPr>
      </w:pPr>
    </w:p>
    <w:p w:rsidR="002D12E5" w:rsidRPr="00876AF3" w:rsidRDefault="002D12E5">
      <w:pPr>
        <w:rPr>
          <w:rFonts w:ascii="Times New Roman" w:hAnsi="Times New Roman" w:cs="Times New Roman"/>
          <w:sz w:val="24"/>
          <w:szCs w:val="24"/>
        </w:rPr>
      </w:pPr>
    </w:p>
    <w:sectPr w:rsidR="002D12E5" w:rsidRPr="0087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312"/>
    <w:multiLevelType w:val="multilevel"/>
    <w:tmpl w:val="EC3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F5"/>
    <w:rsid w:val="001440B0"/>
    <w:rsid w:val="00280941"/>
    <w:rsid w:val="002D12E5"/>
    <w:rsid w:val="004C69C1"/>
    <w:rsid w:val="008765FC"/>
    <w:rsid w:val="00876AF3"/>
    <w:rsid w:val="00A479F5"/>
    <w:rsid w:val="00C95A48"/>
    <w:rsid w:val="00E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SalsgUser</dc:creator>
  <cp:lastModifiedBy>Настя Хабарова</cp:lastModifiedBy>
  <cp:revision>2</cp:revision>
  <dcterms:created xsi:type="dcterms:W3CDTF">2016-06-28T13:59:00Z</dcterms:created>
  <dcterms:modified xsi:type="dcterms:W3CDTF">2016-06-28T13:59:00Z</dcterms:modified>
</cp:coreProperties>
</file>